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496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9"/>
        <w:gridCol w:w="6322"/>
        <w:gridCol w:w="690"/>
        <w:gridCol w:w="690"/>
        <w:gridCol w:w="6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nil"/>
              <w:bottom w:val="nil"/>
              <w:right w:val="nil"/>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firstLine="560" w:firstLineChars="200"/>
              <w:jc w:val="both"/>
              <w:textAlignment w:val="auto"/>
              <w:rPr>
                <w:rFonts w:hint="eastAsia"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firstLine="562" w:firstLineChars="200"/>
              <w:jc w:val="center"/>
              <w:textAlignment w:val="auto"/>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8"/>
                <w:szCs w:val="28"/>
                <w:u w:val="none"/>
                <w:lang w:val="en-US" w:eastAsia="zh-CN" w:bidi="ar"/>
              </w:rPr>
              <w:t>2022年襄阳市殡仪馆火化机深度维护保养要求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5000" w:type="pct"/>
            <w:gridSpan w:val="5"/>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5000" w:type="pct"/>
            <w:gridSpan w:val="5"/>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33" w:type="pct"/>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13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深度维护保养项目名称</w:t>
            </w:r>
          </w:p>
        </w:tc>
        <w:tc>
          <w:tcPr>
            <w:tcW w:w="23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161" w:type="pct"/>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3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平板炉进尸车传动链条、轴承及机械部件深度维护保养</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216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配件清洁及上油，整体运行调试、2000元以下不良配件更换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3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平板炉烟闸系统传动链条、轴承及机械部件深度维护保养</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216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配件清洁及上油，整体运行调试、2000元以下不良配件更换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3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平板炉炉门系统传动链条、轴承及机械部件深度维护保养</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216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配件清洁及上油，整体运行调试、2000元以下不良配件更换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3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拣灰炉冷却系统传动链条、轴承及机械部件深度维护保养</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216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配件清洁及上油，整体运行调试、2000元以下不良配件更换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3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拣灰炉进尸车传动链条、轴承及机械部件深度维护保养</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216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配件清洁及上油，整体运行调试、2000元以下不良配件更换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3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拣灰炉烟闸系统传动链条、轴承及机械部件深度维护保养</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216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配件清洁及上油，整体运行调试、2000元以下不良配件更换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3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拣灰炉炉门系统传动链条、轴承及机械部件深度维护保养</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216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配件清洁及上油，整体运行调试、2000元以下不良配件更换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3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火化机燃烧系统油路疏通、配件清洗维修</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216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配件清洁及上油，整体运行调试、2000元以下不良配件更换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3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火化机炉体回烟道、二燃室疏通、清理</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216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清理出的废弃物运到指定地点安放、负责统一转出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3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燃烧控制系统、配电控制箱、操作盘深度维护保养清洁</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216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接线端子紧固，明布导线检查维护、2000元以下不良配件更换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3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进尸控制系统、配电控制箱、操作盘深度维护保养清洁</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216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接线端子紧固，明布导线检查维护、2000元以下不良配件更换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3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鼓风机、引风机叶轮积尘清除、校平稳</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216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接线端子紧固，明布导线检查维护、2000元以下不良配件更换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3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炉体外表及部件深度清洁，无油污残留，不锈钢外壳打磨抛光</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216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整体外表要干干净净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233" w:type="pct"/>
            <w:tcBorders>
              <w:top w:val="single" w:color="000000" w:sz="4" w:space="0"/>
              <w:left w:val="single" w:color="000000" w:sz="8"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13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施工期间安全措施及防护用品</w:t>
            </w:r>
          </w:p>
        </w:tc>
        <w:tc>
          <w:tcPr>
            <w:tcW w:w="23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23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2161" w:type="pct"/>
            <w:tcBorders>
              <w:top w:val="single" w:color="000000" w:sz="4" w:space="0"/>
              <w:left w:val="single" w:color="000000" w:sz="4"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安全防护标识、口罩、手套、防护衣服，防护头盔等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33" w:type="pct"/>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13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施工工具及耗材</w:t>
            </w:r>
          </w:p>
        </w:tc>
        <w:tc>
          <w:tcPr>
            <w:tcW w:w="23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23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2161"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焊条，焊机，黄油，机油，油漆、清洁用品等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33" w:type="pct"/>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3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拣灰炉炉膛及平板炉炉门口积灰清理</w:t>
            </w:r>
          </w:p>
        </w:tc>
        <w:tc>
          <w:tcPr>
            <w:tcW w:w="23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23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2161" w:type="pc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清理出的废弃物运到指定地点安放、负责统一转出</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right="0"/>
        <w:jc w:val="both"/>
        <w:textAlignment w:val="auto"/>
        <w:rPr>
          <w:rFonts w:hint="default" w:ascii="仿宋" w:hAnsi="仿宋" w:eastAsia="仿宋" w:cs="仿宋"/>
          <w:i w:val="0"/>
          <w:iCs w:val="0"/>
          <w:caps w:val="0"/>
          <w:color w:val="333333"/>
          <w:spacing w:val="0"/>
          <w:kern w:val="0"/>
          <w:sz w:val="28"/>
          <w:szCs w:val="28"/>
          <w:lang w:val="en-US" w:eastAsia="zh-CN" w:bidi="ar"/>
        </w:rPr>
        <w:sectPr>
          <w:pgSz w:w="16838" w:h="11906" w:orient="landscape"/>
          <w:pgMar w:top="1440" w:right="1080" w:bottom="1440" w:left="108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附件</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883" w:firstLineChars="20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报</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价</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函</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襄阳市殡仪馆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sz w:val="28"/>
          <w:szCs w:val="28"/>
          <w:lang w:val="en-US" w:eastAsia="zh-CN"/>
        </w:rPr>
      </w:pPr>
      <w:bookmarkStart w:id="0" w:name="_GoBack"/>
      <w:r>
        <w:rPr>
          <w:rFonts w:hint="eastAsia" w:ascii="仿宋" w:hAnsi="仿宋" w:eastAsia="仿宋" w:cs="仿宋"/>
          <w:sz w:val="28"/>
          <w:szCs w:val="28"/>
        </w:rPr>
        <w:t>根据你单位“火化机深度维护保养</w:t>
      </w:r>
      <w:r>
        <w:rPr>
          <w:rFonts w:hint="eastAsia" w:ascii="仿宋" w:hAnsi="仿宋" w:eastAsia="仿宋" w:cs="仿宋"/>
          <w:sz w:val="28"/>
          <w:szCs w:val="28"/>
          <w:lang w:val="en-US" w:eastAsia="zh-CN"/>
        </w:rPr>
        <w:t>服务</w:t>
      </w:r>
      <w:r>
        <w:rPr>
          <w:rFonts w:hint="eastAsia" w:ascii="仿宋" w:hAnsi="仿宋" w:eastAsia="仿宋" w:cs="仿宋"/>
          <w:sz w:val="28"/>
          <w:szCs w:val="28"/>
        </w:rPr>
        <w:t>”</w:t>
      </w:r>
      <w:r>
        <w:rPr>
          <w:rFonts w:hint="eastAsia" w:ascii="仿宋" w:hAnsi="仿宋" w:eastAsia="仿宋" w:cs="仿宋"/>
          <w:sz w:val="28"/>
          <w:szCs w:val="28"/>
          <w:lang w:eastAsia="zh-CN"/>
        </w:rPr>
        <w:t>项目</w:t>
      </w:r>
      <w:r>
        <w:rPr>
          <w:rFonts w:hint="eastAsia" w:ascii="仿宋" w:hAnsi="仿宋" w:eastAsia="仿宋" w:cs="仿宋"/>
          <w:sz w:val="28"/>
          <w:szCs w:val="28"/>
        </w:rPr>
        <w:t>询价</w:t>
      </w:r>
      <w:r>
        <w:rPr>
          <w:rFonts w:hint="eastAsia" w:ascii="仿宋" w:hAnsi="仿宋" w:eastAsia="仿宋" w:cs="仿宋"/>
          <w:sz w:val="28"/>
          <w:szCs w:val="28"/>
          <w:lang w:eastAsia="zh-CN"/>
        </w:rPr>
        <w:t>通知</w:t>
      </w:r>
      <w:r>
        <w:rPr>
          <w:rFonts w:hint="eastAsia" w:ascii="仿宋" w:hAnsi="仿宋" w:eastAsia="仿宋" w:cs="仿宋"/>
          <w:sz w:val="28"/>
          <w:szCs w:val="28"/>
        </w:rPr>
        <w:t>的要求，经研</w:t>
      </w:r>
      <w:bookmarkEnd w:id="0"/>
      <w:r>
        <w:rPr>
          <w:rFonts w:hint="eastAsia" w:ascii="仿宋" w:hAnsi="仿宋" w:eastAsia="仿宋" w:cs="仿宋"/>
          <w:sz w:val="28"/>
          <w:szCs w:val="28"/>
        </w:rPr>
        <w:t>究和核算后，我方</w:t>
      </w:r>
      <w:r>
        <w:rPr>
          <w:rFonts w:hint="eastAsia" w:ascii="仿宋" w:hAnsi="仿宋" w:eastAsia="仿宋" w:cs="仿宋"/>
          <w:sz w:val="28"/>
          <w:szCs w:val="28"/>
          <w:lang w:eastAsia="zh-CN"/>
        </w:rPr>
        <w:t>报价</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i w:val="0"/>
          <w:caps w:val="0"/>
          <w:color w:val="333333"/>
          <w:spacing w:val="0"/>
          <w:kern w:val="0"/>
          <w:sz w:val="28"/>
          <w:szCs w:val="28"/>
          <w:vertAlign w:val="baseline"/>
          <w:lang w:val="en-US" w:eastAsia="zh-CN" w:bidi="ar"/>
        </w:rPr>
        <w:t>人民币（大写）</w:t>
      </w:r>
      <w:r>
        <w:rPr>
          <w:rFonts w:hint="eastAsia" w:ascii="仿宋" w:hAnsi="仿宋" w:eastAsia="仿宋" w:cs="仿宋"/>
          <w:b/>
          <w:bCs/>
          <w:i w:val="0"/>
          <w:caps w:val="0"/>
          <w:color w:val="333333"/>
          <w:spacing w:val="0"/>
          <w:kern w:val="0"/>
          <w:sz w:val="28"/>
          <w:szCs w:val="28"/>
          <w:u w:val="single"/>
          <w:vertAlign w:val="baseline"/>
          <w:lang w:val="en-US" w:eastAsia="zh-CN" w:bidi="ar"/>
        </w:rPr>
        <w:t xml:space="preserve">               </w:t>
      </w:r>
      <w:r>
        <w:rPr>
          <w:rFonts w:hint="eastAsia" w:ascii="仿宋" w:hAnsi="仿宋" w:eastAsia="仿宋" w:cs="仿宋"/>
          <w:b/>
          <w:bCs/>
          <w:i w:val="0"/>
          <w:caps w:val="0"/>
          <w:color w:val="333333"/>
          <w:spacing w:val="0"/>
          <w:kern w:val="0"/>
          <w:sz w:val="28"/>
          <w:szCs w:val="28"/>
          <w:vertAlign w:val="baseline"/>
          <w:lang w:val="en-US" w:eastAsia="zh-CN" w:bidi="ar"/>
        </w:rPr>
        <w:t>元 （RMB￥</w:t>
      </w:r>
      <w:r>
        <w:rPr>
          <w:rFonts w:hint="eastAsia" w:ascii="仿宋" w:hAnsi="仿宋" w:eastAsia="仿宋" w:cs="仿宋"/>
          <w:b/>
          <w:bCs/>
          <w:i w:val="0"/>
          <w:caps w:val="0"/>
          <w:color w:val="333333"/>
          <w:spacing w:val="0"/>
          <w:kern w:val="0"/>
          <w:sz w:val="28"/>
          <w:szCs w:val="28"/>
          <w:u w:val="single"/>
          <w:vertAlign w:val="baseline"/>
          <w:lang w:val="en-US" w:eastAsia="zh-CN" w:bidi="ar"/>
        </w:rPr>
        <w:t xml:space="preserve">        </w:t>
      </w:r>
      <w:r>
        <w:rPr>
          <w:rFonts w:hint="eastAsia" w:ascii="仿宋" w:hAnsi="仿宋" w:eastAsia="仿宋" w:cs="仿宋"/>
          <w:b/>
          <w:bCs/>
          <w:i w:val="0"/>
          <w:caps w:val="0"/>
          <w:color w:val="333333"/>
          <w:spacing w:val="0"/>
          <w:kern w:val="0"/>
          <w:sz w:val="28"/>
          <w:szCs w:val="28"/>
          <w:vertAlign w:val="baseline"/>
          <w:lang w:val="en-US" w:eastAsia="zh-CN" w:bidi="ar"/>
        </w:rPr>
        <w:t>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按询价</w:t>
      </w:r>
      <w:r>
        <w:rPr>
          <w:rFonts w:hint="eastAsia" w:ascii="仿宋" w:hAnsi="仿宋" w:eastAsia="仿宋" w:cs="仿宋"/>
          <w:sz w:val="28"/>
          <w:szCs w:val="28"/>
          <w:lang w:eastAsia="zh-CN"/>
        </w:rPr>
        <w:t>通知</w:t>
      </w:r>
      <w:r>
        <w:rPr>
          <w:rFonts w:hint="eastAsia" w:ascii="仿宋" w:hAnsi="仿宋" w:eastAsia="仿宋" w:cs="仿宋"/>
          <w:sz w:val="28"/>
          <w:szCs w:val="28"/>
          <w:lang w:val="en-US" w:eastAsia="zh-CN"/>
        </w:rPr>
        <w:t>中“2022年襄阳市殡仪馆火化机深度维护保养要求”</w:t>
      </w:r>
      <w:r>
        <w:rPr>
          <w:rFonts w:hint="eastAsia" w:ascii="仿宋" w:hAnsi="仿宋" w:eastAsia="仿宋" w:cs="仿宋"/>
          <w:sz w:val="28"/>
          <w:szCs w:val="28"/>
        </w:rPr>
        <w:t>的</w:t>
      </w:r>
      <w:r>
        <w:rPr>
          <w:rFonts w:hint="eastAsia" w:ascii="仿宋" w:hAnsi="仿宋" w:eastAsia="仿宋" w:cs="仿宋"/>
          <w:sz w:val="28"/>
          <w:szCs w:val="28"/>
          <w:lang w:val="en-US" w:eastAsia="zh-CN"/>
        </w:rPr>
        <w:t>内容提供服务</w:t>
      </w:r>
      <w:r>
        <w:rPr>
          <w:rFonts w:hint="eastAsia" w:ascii="仿宋" w:hAnsi="仿宋" w:eastAsia="仿宋" w:cs="仿宋"/>
          <w:sz w:val="28"/>
          <w:szCs w:val="28"/>
          <w:lang w:eastAsia="zh-CN"/>
        </w:rPr>
        <w:t>，并提供相关文件</w:t>
      </w:r>
      <w:r>
        <w:rPr>
          <w:rFonts w:hint="eastAsia" w:ascii="仿宋" w:hAnsi="仿宋" w:eastAsia="仿宋" w:cs="仿宋"/>
          <w:sz w:val="28"/>
          <w:szCs w:val="28"/>
        </w:rPr>
        <w:t>。我们承诺如下，并承担相应的法律责任：</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我方承诺在规定的项目完成时间之内完成襄阳市殡仪馆火化机深度维护保养服务。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rPr>
        <w:t>其它响应内容：</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报价</w:t>
      </w:r>
      <w:r>
        <w:rPr>
          <w:rFonts w:hint="eastAsia" w:ascii="仿宋" w:hAnsi="仿宋" w:eastAsia="仿宋" w:cs="仿宋"/>
          <w:sz w:val="28"/>
          <w:szCs w:val="28"/>
          <w:lang w:eastAsia="zh-CN"/>
        </w:rPr>
        <w:t>单位</w:t>
      </w:r>
      <w:r>
        <w:rPr>
          <w:rFonts w:hint="eastAsia" w:ascii="仿宋" w:hAnsi="仿宋" w:eastAsia="仿宋" w:cs="仿宋"/>
          <w:sz w:val="28"/>
          <w:szCs w:val="28"/>
        </w:rPr>
        <w:t>：（盖章）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单位地址：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联系人：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right="0"/>
        <w:jc w:val="both"/>
        <w:textAlignment w:val="auto"/>
        <w:rPr>
          <w:rFonts w:hint="default" w:ascii="仿宋" w:hAnsi="仿宋" w:eastAsia="仿宋" w:cs="仿宋"/>
          <w:i w:val="0"/>
          <w:iCs w:val="0"/>
          <w:caps w:val="0"/>
          <w:color w:val="333333"/>
          <w:spacing w:val="0"/>
          <w:kern w:val="0"/>
          <w:sz w:val="28"/>
          <w:szCs w:val="28"/>
          <w:lang w:val="en-US" w:eastAsia="zh-CN" w:bidi="ar"/>
        </w:rPr>
      </w:pPr>
    </w:p>
    <w:sectPr>
      <w:pgSz w:w="11906" w:h="16838"/>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F1660"/>
    <w:rsid w:val="10271B05"/>
    <w:rsid w:val="114511D7"/>
    <w:rsid w:val="17E3570D"/>
    <w:rsid w:val="1DBD090E"/>
    <w:rsid w:val="1FB9197C"/>
    <w:rsid w:val="25D85F35"/>
    <w:rsid w:val="28357E17"/>
    <w:rsid w:val="382E49F4"/>
    <w:rsid w:val="3BF003C8"/>
    <w:rsid w:val="3E5F540E"/>
    <w:rsid w:val="4D860830"/>
    <w:rsid w:val="4FAA5A6E"/>
    <w:rsid w:val="59106A23"/>
    <w:rsid w:val="5F995DB2"/>
    <w:rsid w:val="5FD65803"/>
    <w:rsid w:val="63086F94"/>
    <w:rsid w:val="69194D69"/>
    <w:rsid w:val="72FC49C2"/>
    <w:rsid w:val="77BC2621"/>
    <w:rsid w:val="7B7A021D"/>
    <w:rsid w:val="7C5B5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2022-02-14T02:29:00Z</dcterms:created>
  <dc:creator>Administrator</dc:creator>
  <cp:lastModifiedBy>w</cp:lastModifiedBy>
  <cp:lastPrinted>2022-02-15T06:39:00Z</cp:lastPrinted>
  <dcterms:modified xsi:type="dcterms:W3CDTF">2022-02-21T01:15:50Z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6FD53BF229C04E52A4A0A8EDA4A3D681</vt:lpwstr>
  </property>
</Properties>
</file>